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E2" w:rsidRPr="000F4CE2" w:rsidRDefault="000F4CE2" w:rsidP="000F4CE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</w:rPr>
      </w:pPr>
      <w:r w:rsidRPr="000F4CE2">
        <w:rPr>
          <w:rFonts w:ascii="TimesNewRomanPSMT" w:hAnsi="TimesNewRomanPSMT" w:cs="TimesNewRomanPSMT"/>
          <w:b/>
        </w:rPr>
        <w:t>Notes on Style Analysis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To help you move chronologically through the text, there are </w:t>
      </w:r>
      <w:r>
        <w:rPr>
          <w:rFonts w:ascii="TimesNewRomanPS-BoldMT" w:hAnsi="TimesNewRomanPS-BoldMT" w:cs="TimesNewRomanPS-BoldMT"/>
          <w:b/>
          <w:bCs/>
        </w:rPr>
        <w:t xml:space="preserve">transition words </w:t>
      </w:r>
      <w:r>
        <w:rPr>
          <w:rFonts w:ascii="TimesNewRomanPSMT" w:hAnsi="TimesNewRomanPSMT" w:cs="TimesNewRomanPSMT"/>
        </w:rPr>
        <w:t>you can use. A few of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them are listed below: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Begins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opens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closes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contrasts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Shifts to </w:t>
      </w:r>
      <w:r w:rsidR="000F4CE2">
        <w:rPr>
          <w:rFonts w:ascii="TimesNewRomanPSMT" w:hAnsi="TimesNewRomanPSMT" w:cs="TimesNewRomanPSMT"/>
        </w:rPr>
        <w:tab/>
        <w:t>j</w:t>
      </w:r>
      <w:r>
        <w:rPr>
          <w:rFonts w:ascii="TimesNewRomanPSMT" w:hAnsi="TimesNewRomanPSMT" w:cs="TimesNewRomanPSMT"/>
        </w:rPr>
        <w:t xml:space="preserve">uxtaposes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ends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moves to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Every analysis paragraph MUST: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Identify the part of the text you are analyzing by using </w:t>
      </w:r>
      <w:r>
        <w:rPr>
          <w:rFonts w:ascii="TimesNewRomanPS-BoldMT" w:hAnsi="TimesNewRomanPS-BoldMT" w:cs="TimesNewRomanPS-BoldMT"/>
          <w:b/>
          <w:bCs/>
        </w:rPr>
        <w:t xml:space="preserve">transition words </w:t>
      </w:r>
      <w:r>
        <w:rPr>
          <w:rFonts w:ascii="TimesNewRomanPSMT" w:hAnsi="TimesNewRomanPSMT" w:cs="TimesNewRomanPSMT"/>
        </w:rPr>
        <w:t xml:space="preserve">and </w:t>
      </w:r>
      <w:r>
        <w:rPr>
          <w:rFonts w:ascii="TimesNewRomanPS-BoldMT" w:hAnsi="TimesNewRomanPS-BoldMT" w:cs="TimesNewRomanPS-BoldMT"/>
          <w:b/>
          <w:bCs/>
        </w:rPr>
        <w:t xml:space="preserve">strong verbs </w:t>
      </w:r>
      <w:r>
        <w:rPr>
          <w:rFonts w:ascii="TimesNewRomanPSMT" w:hAnsi="TimesNewRomanPSMT" w:cs="TimesNewRomanPSMT"/>
        </w:rPr>
        <w:t>to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explain</w:t>
      </w:r>
      <w:proofErr w:type="gramEnd"/>
      <w:r>
        <w:rPr>
          <w:rFonts w:ascii="TimesNewRomanPSMT" w:hAnsi="TimesNewRomanPSMT" w:cs="TimesNewRomanPSMT"/>
        </w:rPr>
        <w:t xml:space="preserve"> what is being said.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Identify the </w:t>
      </w:r>
      <w:r>
        <w:rPr>
          <w:rFonts w:ascii="TimesNewRomanPS-BoldMT" w:hAnsi="TimesNewRomanPS-BoldMT" w:cs="TimesNewRomanPS-BoldMT"/>
          <w:b/>
          <w:bCs/>
        </w:rPr>
        <w:t xml:space="preserve">strongest rhetorical strategies </w:t>
      </w:r>
      <w:r>
        <w:rPr>
          <w:rFonts w:ascii="TimesNewRomanPSMT" w:hAnsi="TimesNewRomanPSMT" w:cs="TimesNewRomanPSMT"/>
        </w:rPr>
        <w:t>used in that particular section. This includes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incorporating</w:t>
      </w:r>
      <w:proofErr w:type="gramEnd"/>
      <w:r>
        <w:rPr>
          <w:rFonts w:ascii="TimesNewRomanPSMT" w:hAnsi="TimesNewRomanPSMT" w:cs="TimesNewRomanPSMT"/>
        </w:rPr>
        <w:t xml:space="preserve"> </w:t>
      </w:r>
      <w:r>
        <w:rPr>
          <w:rFonts w:ascii="TimesNewRomanPS-BoldMT" w:hAnsi="TimesNewRomanPS-BoldMT" w:cs="TimesNewRomanPS-BoldMT"/>
          <w:b/>
          <w:bCs/>
        </w:rPr>
        <w:t xml:space="preserve">specific text examples </w:t>
      </w:r>
      <w:r>
        <w:rPr>
          <w:rFonts w:ascii="TimesNewRomanPSMT" w:hAnsi="TimesNewRomanPSMT" w:cs="TimesNewRomanPSMT"/>
        </w:rPr>
        <w:t>(exact words from the text – see last page of this handout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for</w:t>
      </w:r>
      <w:proofErr w:type="gramEnd"/>
      <w:r>
        <w:rPr>
          <w:rFonts w:ascii="TimesNewRomanPSMT" w:hAnsi="TimesNewRomanPSMT" w:cs="TimesNewRomanPSMT"/>
        </w:rPr>
        <w:t xml:space="preserve"> proper format) into your own words. Do NOT try to discuss every strategy the writer uses;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pick</w:t>
      </w:r>
      <w:proofErr w:type="gramEnd"/>
      <w:r>
        <w:rPr>
          <w:rFonts w:ascii="TimesNewRomanPSMT" w:hAnsi="TimesNewRomanPSMT" w:cs="TimesNewRomanPSMT"/>
        </w:rPr>
        <w:t xml:space="preserve"> the strongest!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Clearly and specifically </w:t>
      </w:r>
      <w:r>
        <w:rPr>
          <w:rFonts w:ascii="TimesNewRomanPS-BoldMT" w:hAnsi="TimesNewRomanPS-BoldMT" w:cs="TimesNewRomanPS-BoldMT"/>
          <w:b/>
          <w:bCs/>
        </w:rPr>
        <w:t xml:space="preserve">explain how </w:t>
      </w:r>
      <w:r>
        <w:rPr>
          <w:rFonts w:ascii="TimesNewRomanPSMT" w:hAnsi="TimesNewRomanPSMT" w:cs="TimesNewRomanPSMT"/>
        </w:rPr>
        <w:t>the rhetorical strategies are used to help the writer achieve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his purpose and reach his audience.</w:t>
      </w:r>
    </w:p>
    <w:p w:rsidR="0058452A" w:rsidRDefault="00D176CD" w:rsidP="000F4C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The above items must be woven together seamlessly into </w:t>
      </w:r>
      <w:r>
        <w:rPr>
          <w:rFonts w:ascii="TimesNewRomanPS-BoldMT" w:hAnsi="TimesNewRomanPS-BoldMT" w:cs="TimesNewRomanPS-BoldMT"/>
          <w:b/>
          <w:bCs/>
        </w:rPr>
        <w:t xml:space="preserve">one sophisticated paragraph </w:t>
      </w:r>
      <w:r>
        <w:rPr>
          <w:rFonts w:ascii="TimesNewRomanPSMT" w:hAnsi="TimesNewRomanPSMT" w:cs="TimesNewRomanPSMT"/>
        </w:rPr>
        <w:t>of the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body of your analysis essay. A sample format is below:</w:t>
      </w:r>
    </w:p>
    <w:p w:rsidR="00D176CD" w:rsidRDefault="00D176CD" w:rsidP="00D176CD">
      <w:pPr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Strong vs. Weak Verbs</w:t>
      </w:r>
    </w:p>
    <w:p w:rsidR="000F4CE2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To help you move away from summary and toward </w:t>
      </w:r>
      <w:r>
        <w:rPr>
          <w:rFonts w:ascii="TimesNewRomanPS-BoldMT" w:hAnsi="TimesNewRomanPS-BoldMT" w:cs="TimesNewRomanPS-BoldMT"/>
          <w:b/>
          <w:bCs/>
        </w:rPr>
        <w:t>ANALYSIS</w:t>
      </w:r>
      <w:r>
        <w:rPr>
          <w:rFonts w:ascii="TimesNewRomanPSMT" w:hAnsi="TimesNewRomanPSMT" w:cs="TimesNewRomanPSMT"/>
        </w:rPr>
        <w:t xml:space="preserve">, you need to begin to </w:t>
      </w:r>
      <w:r w:rsidR="000F4CE2">
        <w:rPr>
          <w:rFonts w:ascii="TimesNewRomanPSMT" w:hAnsi="TimesNewRomanPSMT" w:cs="TimesNewRomanPSMT"/>
        </w:rPr>
        <w:t>i</w:t>
      </w:r>
      <w:r>
        <w:rPr>
          <w:rFonts w:ascii="TimesNewRomanPSMT" w:hAnsi="TimesNewRomanPSMT" w:cs="TimesNewRomanPSMT"/>
        </w:rPr>
        <w:t>ncorporate strong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verbs into your writing when discussing the writer’s rhetorical choices. Below </w:t>
      </w:r>
      <w:proofErr w:type="gramStart"/>
      <w:r>
        <w:rPr>
          <w:rFonts w:ascii="TimesNewRomanPSMT" w:hAnsi="TimesNewRomanPSMT" w:cs="TimesNewRomanPSMT"/>
        </w:rPr>
        <w:t>is</w:t>
      </w:r>
      <w:proofErr w:type="gramEnd"/>
      <w:r>
        <w:rPr>
          <w:rFonts w:ascii="TimesNewRomanPSMT" w:hAnsi="TimesNewRomanPSMT" w:cs="TimesNewRomanPSMT"/>
        </w:rPr>
        <w:t xml:space="preserve"> a list of verbs that are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considered weak because they imply summary and a list of verbs that are considered strong because they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imply analysis. Strive to use the stronger verbs in your essays to help push yourself away from summary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and toward analysis: 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“The writer flatters…” NOT “The writer says…”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WEAK VERBS (Summary)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says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relates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goes on to say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tells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this</w:t>
      </w:r>
      <w:proofErr w:type="gramEnd"/>
      <w:r>
        <w:rPr>
          <w:rFonts w:ascii="TimesNewRomanPSMT" w:hAnsi="TimesNewRomanPSMT" w:cs="TimesNewRomanPSMT"/>
        </w:rPr>
        <w:t xml:space="preserve"> quote shows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explains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states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shows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STRONG VERBS (Analysis)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implies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trivializes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flatters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qualifies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processes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describes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suggests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denigrates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lionizes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dismisses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analyzes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questions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compares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vilifies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praises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supports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enumerates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contrasts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emphasizes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demonizes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establishes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admonishes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expounds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argues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defines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ridicules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minimizes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narrates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lists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warns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Powerful and meaningful verbs to use</w:t>
      </w:r>
      <w:r w:rsidR="000F4CE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in your analyses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Alternatives to “show”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  <w:sectPr w:rsidR="000F4CE2" w:rsidSect="005845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Acknowledge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Address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Analyze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Apply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Argue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Assert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Augment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Broaden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Calculate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Capitalize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Characterize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Claim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Clarify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Compare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Complicate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Connect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Construct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Contradict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Correct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Create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Convince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Critique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Declare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Defend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Demonstrate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Deny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Describe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Determine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Differentiate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Disagree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Discard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Discover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Discuss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Dismiss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Distinguish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Duplicate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Elaborate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Emphasize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Employ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Enable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Engage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Enhance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Establish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Evaluate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Exacerbate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Examine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Exclude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Exhibit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Expand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Explain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Exploit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Express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Extend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Facilitate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Feature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Forecast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Formulate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Fracture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Generalize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Group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Guide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Hamper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Hypothesize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Illuminate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Illustrate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Impair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Implement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Improve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Include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Incorporate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Indicate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Initiate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Inquire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Instigate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Integrate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Interpret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Intervene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Invert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Isolate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Justify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Locate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Loosen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Maintain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Manifest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Manipulate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Merge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Minimize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Modify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Monitor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Necessitate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Negate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Nullify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Obscure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Observe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Offer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Omit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Optimize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Organize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Outline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Overstate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Persist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Point out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Possess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Present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Probe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Promote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Propose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Provide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Qualify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Quantify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Question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Recommend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Reconstruct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Redefine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Reference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Reflect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Refute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Regard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Reject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Remove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Repair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Report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Represent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Resolve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Retrieve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Reveal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Revise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Separate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Shape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Signify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Simulate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Solve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Specify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Structure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Suggest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Summarize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Support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Suspend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Sustain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Tailor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Terminate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Testify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Theorize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Translate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Undermine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Understand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Utilize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Validate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Vary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View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Vindicate</w:t>
      </w:r>
    </w:p>
    <w:p w:rsidR="00D176CD" w:rsidRDefault="00D176CD" w:rsidP="00D176CD">
      <w:r>
        <w:rPr>
          <w:rFonts w:ascii="TimesNewRomanPSMT" w:hAnsi="TimesNewRomanPSMT" w:cs="TimesNewRomanPSMT"/>
          <w:sz w:val="24"/>
          <w:szCs w:val="24"/>
        </w:rPr>
        <w:t>Yield</w:t>
      </w:r>
    </w:p>
    <w:sectPr w:rsidR="00D176CD" w:rsidSect="000F4CE2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6CD"/>
    <w:rsid w:val="000F4CE2"/>
    <w:rsid w:val="0018624B"/>
    <w:rsid w:val="002B39F0"/>
    <w:rsid w:val="0058452A"/>
    <w:rsid w:val="00D1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dcterms:created xsi:type="dcterms:W3CDTF">2011-11-01T21:18:00Z</dcterms:created>
  <dcterms:modified xsi:type="dcterms:W3CDTF">2011-11-30T18:35:00Z</dcterms:modified>
</cp:coreProperties>
</file>